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49"/>
        <w:gridCol w:w="1252"/>
        <w:gridCol w:w="896"/>
        <w:gridCol w:w="1230"/>
        <w:gridCol w:w="1134"/>
        <w:gridCol w:w="992"/>
        <w:gridCol w:w="1713"/>
        <w:gridCol w:w="858"/>
      </w:tblGrid>
      <w:tr w:rsidR="001B075C" w:rsidRPr="00CD6E89" w:rsidTr="00C71225">
        <w:trPr>
          <w:trHeight w:val="225"/>
        </w:trPr>
        <w:tc>
          <w:tcPr>
            <w:tcW w:w="5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финансово-экономическое управление Администрации Октябрьского района Ростовской области, по ОКПО 02293621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CD6E89" w:rsidRDefault="001B075C" w:rsidP="00CD6E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0503160</w:t>
            </w:r>
          </w:p>
        </w:tc>
      </w:tr>
      <w:tr w:rsidR="00CD6E89" w:rsidRPr="00CD6E89" w:rsidTr="00C71225">
        <w:trPr>
          <w:trHeight w:val="2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B339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01 Января 201</w:t>
            </w:r>
            <w:r w:rsidR="00B339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Pr="00CD6E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89" w:rsidRPr="00CD6E89" w:rsidRDefault="00CD6E89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D6E89" w:rsidRPr="00CD6E89" w:rsidTr="00C71225">
        <w:trPr>
          <w:trHeight w:val="255"/>
        </w:trPr>
        <w:tc>
          <w:tcPr>
            <w:tcW w:w="105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Default="001B075C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1B075C" w:rsidRDefault="001B075C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CD6E89" w:rsidRPr="00CD6E89" w:rsidRDefault="009D3966" w:rsidP="00CD6E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39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Сведения об особенностях ведения бюджетного учета</w:t>
            </w:r>
          </w:p>
        </w:tc>
      </w:tr>
      <w:tr w:rsidR="001B075C" w:rsidRPr="004F4B16" w:rsidTr="00C71225">
        <w:trPr>
          <w:trHeight w:val="225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CD6E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C" w:rsidRPr="004F4B16" w:rsidRDefault="001B075C" w:rsidP="009D39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4B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Таблица № </w:t>
            </w:r>
            <w:r w:rsidR="009D3966" w:rsidRPr="004F4B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</w:tbl>
    <w:tbl>
      <w:tblPr>
        <w:tblStyle w:val="a7"/>
        <w:tblW w:w="9922" w:type="dxa"/>
        <w:tblInd w:w="534" w:type="dxa"/>
        <w:tblLook w:val="04A0" w:firstRow="1" w:lastRow="0" w:firstColumn="1" w:lastColumn="0" w:noHBand="0" w:noVBand="1"/>
      </w:tblPr>
      <w:tblGrid>
        <w:gridCol w:w="2410"/>
        <w:gridCol w:w="1984"/>
        <w:gridCol w:w="3260"/>
        <w:gridCol w:w="2268"/>
      </w:tblGrid>
      <w:tr w:rsidR="00974391" w:rsidRPr="00974391" w:rsidTr="00974391">
        <w:trPr>
          <w:trHeight w:val="693"/>
        </w:trPr>
        <w:tc>
          <w:tcPr>
            <w:tcW w:w="2410" w:type="dxa"/>
          </w:tcPr>
          <w:p w:rsidR="009D3966" w:rsidRPr="00974391" w:rsidRDefault="004F4B16" w:rsidP="003758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1984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Код счета</w:t>
            </w:r>
          </w:p>
          <w:p w:rsidR="009D396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бюджетного учета</w:t>
            </w:r>
          </w:p>
        </w:tc>
        <w:tc>
          <w:tcPr>
            <w:tcW w:w="3260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Характеристика метода оценки</w:t>
            </w:r>
          </w:p>
          <w:p w:rsidR="009D396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и момент отражения операции в учете</w:t>
            </w:r>
          </w:p>
        </w:tc>
        <w:tc>
          <w:tcPr>
            <w:tcW w:w="2268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Правовое</w:t>
            </w:r>
          </w:p>
          <w:p w:rsidR="009D396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</w:tr>
      <w:tr w:rsidR="004F4B16" w:rsidRPr="00974391" w:rsidTr="00974391">
        <w:trPr>
          <w:trHeight w:val="175"/>
        </w:trPr>
        <w:tc>
          <w:tcPr>
            <w:tcW w:w="2410" w:type="dxa"/>
          </w:tcPr>
          <w:p w:rsidR="004F4B16" w:rsidRPr="00974391" w:rsidRDefault="004F4B16" w:rsidP="003758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4F4B16" w:rsidRPr="00974391" w:rsidRDefault="004F4B16" w:rsidP="004F4B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F4B16" w:rsidRPr="00974391" w:rsidTr="00974391">
        <w:trPr>
          <w:trHeight w:val="175"/>
        </w:trPr>
        <w:tc>
          <w:tcPr>
            <w:tcW w:w="2410" w:type="dxa"/>
          </w:tcPr>
          <w:p w:rsidR="004F4B16" w:rsidRPr="00974391" w:rsidRDefault="00974391" w:rsidP="00974391">
            <w:pPr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20"/>
                <w:szCs w:val="20"/>
              </w:rPr>
              <w:t>Расчеты с плательщиками прочих доходов</w:t>
            </w:r>
          </w:p>
        </w:tc>
        <w:tc>
          <w:tcPr>
            <w:tcW w:w="1984" w:type="dxa"/>
          </w:tcPr>
          <w:p w:rsidR="004F4B16" w:rsidRPr="00974391" w:rsidRDefault="00974391" w:rsidP="00974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0 </w:t>
            </w:r>
            <w:r w:rsidRPr="00974391">
              <w:rPr>
                <w:rFonts w:ascii="Arial" w:hAnsi="Arial" w:cs="Arial"/>
                <w:sz w:val="20"/>
                <w:szCs w:val="20"/>
              </w:rPr>
              <w:t>205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4391">
              <w:rPr>
                <w:rFonts w:ascii="Arial" w:hAnsi="Arial" w:cs="Arial"/>
                <w:sz w:val="20"/>
                <w:szCs w:val="20"/>
              </w:rPr>
              <w:t>81</w:t>
            </w:r>
            <w:r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3260" w:type="dxa"/>
          </w:tcPr>
          <w:p w:rsidR="004F4B16" w:rsidRPr="00974391" w:rsidRDefault="00974391" w:rsidP="00974391">
            <w:pPr>
              <w:rPr>
                <w:rFonts w:ascii="Arial" w:hAnsi="Arial" w:cs="Arial"/>
                <w:sz w:val="18"/>
                <w:szCs w:val="18"/>
              </w:rPr>
            </w:pPr>
            <w:r w:rsidRPr="00974391">
              <w:rPr>
                <w:rFonts w:ascii="Arial" w:hAnsi="Arial" w:cs="Arial"/>
                <w:sz w:val="18"/>
                <w:szCs w:val="18"/>
              </w:rPr>
              <w:t xml:space="preserve">Учет денежных средств, относящихся к невыясненным поступлениям, зачисляемым в </w:t>
            </w:r>
            <w:r>
              <w:rPr>
                <w:rFonts w:ascii="Arial" w:hAnsi="Arial" w:cs="Arial"/>
                <w:sz w:val="18"/>
                <w:szCs w:val="18"/>
              </w:rPr>
              <w:t xml:space="preserve">местный </w:t>
            </w:r>
            <w:r w:rsidRPr="00974391">
              <w:rPr>
                <w:rFonts w:ascii="Arial" w:hAnsi="Arial" w:cs="Arial"/>
                <w:sz w:val="18"/>
                <w:szCs w:val="18"/>
              </w:rPr>
              <w:t>бюджет,  осуществлялся на основании платежных документов.</w:t>
            </w:r>
          </w:p>
        </w:tc>
        <w:tc>
          <w:tcPr>
            <w:tcW w:w="2268" w:type="dxa"/>
          </w:tcPr>
          <w:p w:rsidR="004F4B16" w:rsidRPr="00974391" w:rsidRDefault="00974391" w:rsidP="00974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974391">
              <w:rPr>
                <w:rFonts w:ascii="Arial" w:hAnsi="Arial" w:cs="Arial"/>
                <w:sz w:val="18"/>
                <w:szCs w:val="18"/>
              </w:rPr>
              <w:t xml:space="preserve">ешение Собрания депутатов Октябрьского района от 15.12.2011 №88 «О бюджете Октябрьского района на 2012 год и на плановый период 2013 и 2014 годов»; приказ Минфина России от 21 декабря 2011 г. N 180н "Об утверждении Указаний о порядке применения бюджетной классификации Российской Федерации"; </w:t>
            </w:r>
            <w:proofErr w:type="gramStart"/>
            <w:r w:rsidRPr="00974391">
              <w:rPr>
                <w:rFonts w:ascii="Arial" w:hAnsi="Arial" w:cs="Arial"/>
                <w:sz w:val="18"/>
                <w:szCs w:val="18"/>
              </w:rPr>
              <w:t>приказ Минфина России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приказ Минфина России от 6 декабря 2010 г. N 162н "Об утверждении плана счетов бюджетного учета и инструкции</w:t>
            </w:r>
            <w:proofErr w:type="gramEnd"/>
            <w:r w:rsidRPr="00974391">
              <w:rPr>
                <w:rFonts w:ascii="Arial" w:hAnsi="Arial" w:cs="Arial"/>
                <w:sz w:val="18"/>
                <w:szCs w:val="18"/>
              </w:rPr>
              <w:t xml:space="preserve"> по его применению".</w:t>
            </w:r>
          </w:p>
        </w:tc>
      </w:tr>
    </w:tbl>
    <w:p w:rsidR="00974391" w:rsidRDefault="00974391"/>
    <w:p w:rsidR="00677475" w:rsidRDefault="00677475" w:rsidP="00CD6E89"/>
    <w:sectPr w:rsidR="00677475" w:rsidSect="00AB1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851" w:header="708" w:footer="708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E5" w:rsidRDefault="00BB4BE5" w:rsidP="006D75D6">
      <w:pPr>
        <w:spacing w:after="0" w:line="240" w:lineRule="auto"/>
      </w:pPr>
      <w:r>
        <w:separator/>
      </w:r>
    </w:p>
  </w:endnote>
  <w:endnote w:type="continuationSeparator" w:id="0">
    <w:p w:rsidR="00BB4BE5" w:rsidRDefault="00BB4BE5" w:rsidP="006D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6601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B11BB" w:rsidRDefault="00AB11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116</w:t>
        </w:r>
        <w:r>
          <w:fldChar w:fldCharType="end"/>
        </w:r>
      </w:p>
    </w:sdtContent>
  </w:sdt>
  <w:p w:rsidR="006D75D6" w:rsidRDefault="006D75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E5" w:rsidRDefault="00BB4BE5" w:rsidP="006D75D6">
      <w:pPr>
        <w:spacing w:after="0" w:line="240" w:lineRule="auto"/>
      </w:pPr>
      <w:r>
        <w:separator/>
      </w:r>
    </w:p>
  </w:footnote>
  <w:footnote w:type="continuationSeparator" w:id="0">
    <w:p w:rsidR="00BB4BE5" w:rsidRDefault="00BB4BE5" w:rsidP="006D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5D6" w:rsidRDefault="006D75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6B"/>
    <w:rsid w:val="001860A8"/>
    <w:rsid w:val="001B075C"/>
    <w:rsid w:val="001F1093"/>
    <w:rsid w:val="002E2AD2"/>
    <w:rsid w:val="00314CCC"/>
    <w:rsid w:val="00454762"/>
    <w:rsid w:val="004E3FE8"/>
    <w:rsid w:val="004F4B16"/>
    <w:rsid w:val="00502AE4"/>
    <w:rsid w:val="005923D1"/>
    <w:rsid w:val="00677475"/>
    <w:rsid w:val="006D75D6"/>
    <w:rsid w:val="00974391"/>
    <w:rsid w:val="00995F83"/>
    <w:rsid w:val="009D3966"/>
    <w:rsid w:val="00AB11BB"/>
    <w:rsid w:val="00B339D5"/>
    <w:rsid w:val="00BB4BE5"/>
    <w:rsid w:val="00C71225"/>
    <w:rsid w:val="00CD6E89"/>
    <w:rsid w:val="00D05052"/>
    <w:rsid w:val="00E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75D6"/>
  </w:style>
  <w:style w:type="paragraph" w:styleId="a5">
    <w:name w:val="footer"/>
    <w:basedOn w:val="a"/>
    <w:link w:val="a6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75D6"/>
  </w:style>
  <w:style w:type="table" w:styleId="a7">
    <w:name w:val="Table Grid"/>
    <w:basedOn w:val="a1"/>
    <w:uiPriority w:val="59"/>
    <w:rsid w:val="009D3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743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75D6"/>
  </w:style>
  <w:style w:type="paragraph" w:styleId="a5">
    <w:name w:val="footer"/>
    <w:basedOn w:val="a"/>
    <w:link w:val="a6"/>
    <w:uiPriority w:val="99"/>
    <w:unhideWhenUsed/>
    <w:rsid w:val="006D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75D6"/>
  </w:style>
  <w:style w:type="table" w:styleId="a7">
    <w:name w:val="Table Grid"/>
    <w:basedOn w:val="a1"/>
    <w:uiPriority w:val="59"/>
    <w:rsid w:val="009D3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743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2013-05-22T07:53:00Z</cp:lastPrinted>
  <dcterms:created xsi:type="dcterms:W3CDTF">2013-04-11T06:49:00Z</dcterms:created>
  <dcterms:modified xsi:type="dcterms:W3CDTF">2013-05-22T07:53:00Z</dcterms:modified>
</cp:coreProperties>
</file>